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975B" w14:textId="6F4280A7" w:rsidR="00CB0194" w:rsidRPr="00F37FB0" w:rsidRDefault="00D404B9" w:rsidP="00D404B9">
      <w:pPr>
        <w:ind w:firstLine="0"/>
        <w:jc w:val="center"/>
        <w:rPr>
          <w:b/>
          <w:bCs/>
          <w:sz w:val="28"/>
          <w:szCs w:val="28"/>
        </w:rPr>
      </w:pPr>
      <w:r w:rsidRPr="00F37FB0">
        <w:rPr>
          <w:b/>
          <w:bCs/>
          <w:sz w:val="28"/>
          <w:szCs w:val="28"/>
        </w:rPr>
        <w:t>Character Arc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04B9" w:rsidRPr="00F37FB0" w14:paraId="054EF813" w14:textId="77777777" w:rsidTr="00D404B9">
        <w:tc>
          <w:tcPr>
            <w:tcW w:w="5395" w:type="dxa"/>
            <w:tcBorders>
              <w:bottom w:val="nil"/>
            </w:tcBorders>
          </w:tcPr>
          <w:p w14:paraId="765FB5E0" w14:textId="7644CA2C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Description</w:t>
            </w:r>
            <w:r w:rsidR="00377991">
              <w:rPr>
                <w:sz w:val="21"/>
                <w:szCs w:val="21"/>
              </w:rPr>
              <w:t>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0D1379A" w14:textId="283CD6D8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Name:</w:t>
            </w:r>
          </w:p>
        </w:tc>
      </w:tr>
      <w:tr w:rsidR="00D404B9" w:rsidRPr="00F37FB0" w14:paraId="6401D8FD" w14:textId="77777777" w:rsidTr="00D404B9">
        <w:tc>
          <w:tcPr>
            <w:tcW w:w="5395" w:type="dxa"/>
            <w:tcBorders>
              <w:top w:val="nil"/>
              <w:right w:val="nil"/>
            </w:tcBorders>
          </w:tcPr>
          <w:p w14:paraId="5767F3D9" w14:textId="77777777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02AF09" w14:textId="77777777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D404B9" w:rsidRPr="00F37FB0" w14:paraId="2938708E" w14:textId="77777777" w:rsidTr="00D404B9">
        <w:tc>
          <w:tcPr>
            <w:tcW w:w="5395" w:type="dxa"/>
            <w:tcBorders>
              <w:right w:val="single" w:sz="4" w:space="0" w:color="auto"/>
            </w:tcBorders>
          </w:tcPr>
          <w:p w14:paraId="202A09D7" w14:textId="6366EF04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Strength(s):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7C8462A" w14:textId="77F5ADD9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Weakness(es):</w:t>
            </w:r>
          </w:p>
        </w:tc>
      </w:tr>
    </w:tbl>
    <w:p w14:paraId="088D7A86" w14:textId="7DEA286A" w:rsidR="00D404B9" w:rsidRPr="00F37FB0" w:rsidRDefault="00D404B9" w:rsidP="00D404B9">
      <w:pPr>
        <w:tabs>
          <w:tab w:val="left" w:leader="underscore" w:pos="5760"/>
        </w:tabs>
        <w:ind w:firstLine="0"/>
        <w:jc w:val="center"/>
        <w:rPr>
          <w:b/>
          <w:bCs/>
          <w:sz w:val="21"/>
          <w:szCs w:val="21"/>
          <w:u w:val="single"/>
        </w:rPr>
      </w:pPr>
      <w:r w:rsidRPr="00F37FB0">
        <w:rPr>
          <w:b/>
          <w:bCs/>
          <w:sz w:val="21"/>
          <w:szCs w:val="21"/>
          <w:u w:val="single"/>
        </w:rPr>
        <w:t>Backstory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04B9" w:rsidRPr="00F37FB0" w14:paraId="7CD346FE" w14:textId="77777777" w:rsidTr="00D404B9">
        <w:tc>
          <w:tcPr>
            <w:tcW w:w="5395" w:type="dxa"/>
          </w:tcPr>
          <w:p w14:paraId="317546DF" w14:textId="712EAD1B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They have this strength because:</w:t>
            </w:r>
          </w:p>
        </w:tc>
        <w:tc>
          <w:tcPr>
            <w:tcW w:w="5395" w:type="dxa"/>
          </w:tcPr>
          <w:p w14:paraId="7A1C384D" w14:textId="688B9F98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They have this weakness because:</w:t>
            </w:r>
          </w:p>
          <w:p w14:paraId="7B2CB2C6" w14:textId="52E36EBD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</w:tr>
    </w:tbl>
    <w:p w14:paraId="1B1D5AD4" w14:textId="6E01F1CA" w:rsidR="00D404B9" w:rsidRPr="00F37FB0" w:rsidRDefault="00D404B9" w:rsidP="00D404B9">
      <w:pPr>
        <w:tabs>
          <w:tab w:val="left" w:leader="underscore" w:pos="5760"/>
        </w:tabs>
        <w:ind w:firstLine="0"/>
        <w:jc w:val="center"/>
        <w:rPr>
          <w:b/>
          <w:bCs/>
          <w:sz w:val="21"/>
          <w:szCs w:val="21"/>
          <w:u w:val="single"/>
        </w:rPr>
      </w:pPr>
      <w:r w:rsidRPr="00F37FB0">
        <w:rPr>
          <w:b/>
          <w:bCs/>
          <w:sz w:val="21"/>
          <w:szCs w:val="21"/>
          <w:u w:val="single"/>
        </w:rPr>
        <w:t>Rising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04B9" w:rsidRPr="00F37FB0" w14:paraId="3B62A597" w14:textId="77777777" w:rsidTr="00D404B9">
        <w:tc>
          <w:tcPr>
            <w:tcW w:w="10790" w:type="dxa"/>
            <w:gridSpan w:val="2"/>
            <w:tcBorders>
              <w:bottom w:val="nil"/>
            </w:tcBorders>
          </w:tcPr>
          <w:p w14:paraId="3C5C48D3" w14:textId="146FDFE9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F37FB0">
              <w:rPr>
                <w:b/>
                <w:bCs/>
                <w:sz w:val="21"/>
                <w:szCs w:val="21"/>
              </w:rPr>
              <w:t>What is their…</w:t>
            </w:r>
          </w:p>
        </w:tc>
      </w:tr>
      <w:tr w:rsidR="00D404B9" w:rsidRPr="00F37FB0" w14:paraId="5B0D1848" w14:textId="77777777" w:rsidTr="00D404B9"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527761A7" w14:textId="49E2134D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Plot-driven goal:</w:t>
            </w:r>
          </w:p>
        </w:tc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43502CD7" w14:textId="77777777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Personal goal(s):</w:t>
            </w:r>
          </w:p>
          <w:p w14:paraId="48EA2EAA" w14:textId="75D4FC2F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D404B9" w:rsidRPr="00F37FB0" w14:paraId="68765B54" w14:textId="77777777" w:rsidTr="00D404B9">
        <w:tc>
          <w:tcPr>
            <w:tcW w:w="10790" w:type="dxa"/>
            <w:gridSpan w:val="2"/>
            <w:tcBorders>
              <w:bottom w:val="nil"/>
            </w:tcBorders>
          </w:tcPr>
          <w:p w14:paraId="07371D94" w14:textId="1E3DF3C9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center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How do they plan to reach it?</w:t>
            </w:r>
          </w:p>
        </w:tc>
      </w:tr>
      <w:tr w:rsidR="00D404B9" w:rsidRPr="00F37FB0" w14:paraId="4C456676" w14:textId="77777777" w:rsidTr="00D404B9"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1F9A97EF" w14:textId="08DF2D01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08C36D51" w14:textId="77777777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center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D404B9" w:rsidRPr="00F37FB0" w14:paraId="02CA6991" w14:textId="77777777" w:rsidTr="00D404B9">
        <w:tc>
          <w:tcPr>
            <w:tcW w:w="10790" w:type="dxa"/>
            <w:gridSpan w:val="2"/>
            <w:tcBorders>
              <w:bottom w:val="nil"/>
            </w:tcBorders>
          </w:tcPr>
          <w:p w14:paraId="35A7D606" w14:textId="66E957FE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center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What stands in their way?</w:t>
            </w:r>
          </w:p>
        </w:tc>
      </w:tr>
      <w:tr w:rsidR="00D404B9" w:rsidRPr="00F37FB0" w14:paraId="271EC038" w14:textId="77777777" w:rsidTr="00F37FB0"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57C9FC0B" w14:textId="77777777" w:rsidR="00D404B9" w:rsidRPr="00F37FB0" w:rsidRDefault="00D404B9" w:rsidP="00F37FB0">
            <w:pPr>
              <w:tabs>
                <w:tab w:val="left" w:leader="underscore" w:pos="5760"/>
              </w:tabs>
              <w:ind w:firstLine="0"/>
              <w:rPr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7AD70D1B" w14:textId="77777777" w:rsidR="00D404B9" w:rsidRPr="00F37FB0" w:rsidRDefault="00D404B9" w:rsidP="00D404B9">
            <w:pPr>
              <w:tabs>
                <w:tab w:val="left" w:leader="underscore" w:pos="5760"/>
              </w:tabs>
              <w:ind w:firstLine="0"/>
              <w:jc w:val="center"/>
              <w:rPr>
                <w:b/>
                <w:bCs/>
                <w:sz w:val="21"/>
                <w:szCs w:val="21"/>
                <w:u w:val="single"/>
              </w:rPr>
            </w:pPr>
          </w:p>
        </w:tc>
      </w:tr>
      <w:tr w:rsidR="00F37FB0" w:rsidRPr="00F37FB0" w14:paraId="45A0AA24" w14:textId="77777777" w:rsidTr="00F37FB0">
        <w:tc>
          <w:tcPr>
            <w:tcW w:w="10790" w:type="dxa"/>
            <w:gridSpan w:val="2"/>
            <w:tcBorders>
              <w:bottom w:val="nil"/>
            </w:tcBorders>
          </w:tcPr>
          <w:p w14:paraId="36ADD3BC" w14:textId="48CB2698" w:rsidR="00F37FB0" w:rsidRPr="00F37FB0" w:rsidRDefault="00F37FB0" w:rsidP="00D404B9">
            <w:pPr>
              <w:tabs>
                <w:tab w:val="left" w:leader="underscore" w:pos="5760"/>
              </w:tabs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F37FB0">
              <w:rPr>
                <w:b/>
                <w:bCs/>
                <w:sz w:val="21"/>
                <w:szCs w:val="21"/>
              </w:rPr>
              <w:t>What events show…</w:t>
            </w:r>
          </w:p>
        </w:tc>
      </w:tr>
      <w:tr w:rsidR="00F37FB0" w:rsidRPr="00F37FB0" w14:paraId="53071985" w14:textId="77777777" w:rsidTr="00F37FB0">
        <w:tc>
          <w:tcPr>
            <w:tcW w:w="5395" w:type="dxa"/>
            <w:tcBorders>
              <w:top w:val="nil"/>
            </w:tcBorders>
          </w:tcPr>
          <w:p w14:paraId="0FD497FD" w14:textId="7777777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Strength(s):</w:t>
            </w:r>
          </w:p>
          <w:p w14:paraId="1CE3A3BA" w14:textId="7777777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  <w:p w14:paraId="7395E657" w14:textId="0D0F3EA9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58B280E1" w14:textId="1039E196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Weakness(es):</w:t>
            </w:r>
          </w:p>
        </w:tc>
      </w:tr>
      <w:tr w:rsidR="00F37FB0" w:rsidRPr="00F37FB0" w14:paraId="6CBF9F1A" w14:textId="77777777" w:rsidTr="00B92EF5">
        <w:tc>
          <w:tcPr>
            <w:tcW w:w="10790" w:type="dxa"/>
            <w:gridSpan w:val="2"/>
          </w:tcPr>
          <w:p w14:paraId="5C4561A3" w14:textId="69D78B7E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What must change?</w:t>
            </w:r>
          </w:p>
        </w:tc>
      </w:tr>
      <w:tr w:rsidR="00F37FB0" w:rsidRPr="00F37FB0" w14:paraId="1AA82765" w14:textId="77777777" w:rsidTr="00170B10">
        <w:tc>
          <w:tcPr>
            <w:tcW w:w="10790" w:type="dxa"/>
            <w:gridSpan w:val="2"/>
          </w:tcPr>
          <w:p w14:paraId="6CC966AE" w14:textId="7777777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What events hint at these changes?</w:t>
            </w:r>
          </w:p>
          <w:p w14:paraId="76B2B228" w14:textId="7777777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  <w:p w14:paraId="16A6DE3A" w14:textId="05750E4F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</w:tr>
    </w:tbl>
    <w:p w14:paraId="5BA5C94B" w14:textId="75F025F6" w:rsidR="00D404B9" w:rsidRPr="00F37FB0" w:rsidRDefault="00F37FB0" w:rsidP="00D404B9">
      <w:pPr>
        <w:tabs>
          <w:tab w:val="left" w:leader="underscore" w:pos="5760"/>
        </w:tabs>
        <w:ind w:firstLine="0"/>
        <w:jc w:val="center"/>
        <w:rPr>
          <w:b/>
          <w:bCs/>
          <w:sz w:val="21"/>
          <w:szCs w:val="21"/>
          <w:u w:val="single"/>
        </w:rPr>
      </w:pPr>
      <w:r w:rsidRPr="00F37FB0">
        <w:rPr>
          <w:b/>
          <w:bCs/>
          <w:sz w:val="21"/>
          <w:szCs w:val="21"/>
          <w:u w:val="single"/>
        </w:rPr>
        <w:t>Apex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37FB0" w:rsidRPr="00F37FB0" w14:paraId="2BEDAA55" w14:textId="77777777" w:rsidTr="0085198C">
        <w:tc>
          <w:tcPr>
            <w:tcW w:w="5395" w:type="dxa"/>
          </w:tcPr>
          <w:p w14:paraId="007524EE" w14:textId="7777777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What pivotal moment shows how they have changed?</w:t>
            </w:r>
          </w:p>
          <w:p w14:paraId="5AD3703E" w14:textId="7777777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  <w:p w14:paraId="70A6CEFC" w14:textId="291662A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395" w:type="dxa"/>
          </w:tcPr>
          <w:p w14:paraId="2F5D5E0B" w14:textId="35F3022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How have they remained the same?</w:t>
            </w:r>
          </w:p>
        </w:tc>
      </w:tr>
    </w:tbl>
    <w:p w14:paraId="18ED3446" w14:textId="506B31D9" w:rsidR="00F37FB0" w:rsidRPr="00F37FB0" w:rsidRDefault="00F37FB0" w:rsidP="00D404B9">
      <w:pPr>
        <w:tabs>
          <w:tab w:val="left" w:leader="underscore" w:pos="5760"/>
        </w:tabs>
        <w:ind w:firstLine="0"/>
        <w:jc w:val="center"/>
        <w:rPr>
          <w:b/>
          <w:bCs/>
          <w:sz w:val="21"/>
          <w:szCs w:val="21"/>
          <w:u w:val="single"/>
        </w:rPr>
      </w:pPr>
      <w:r w:rsidRPr="00F37FB0">
        <w:rPr>
          <w:b/>
          <w:bCs/>
          <w:sz w:val="21"/>
          <w:szCs w:val="21"/>
          <w:u w:val="single"/>
        </w:rPr>
        <w:t>Falling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37FB0" w:rsidRPr="00F37FB0" w14:paraId="27C99FDF" w14:textId="77777777" w:rsidTr="00F37FB0">
        <w:tc>
          <w:tcPr>
            <w:tcW w:w="10790" w:type="dxa"/>
            <w:gridSpan w:val="2"/>
            <w:tcBorders>
              <w:bottom w:val="nil"/>
            </w:tcBorders>
          </w:tcPr>
          <w:p w14:paraId="162515FF" w14:textId="4A7CEF3E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center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What events show how they have…</w:t>
            </w:r>
          </w:p>
        </w:tc>
      </w:tr>
      <w:tr w:rsidR="00F37FB0" w:rsidRPr="00F37FB0" w14:paraId="2845637C" w14:textId="77777777" w:rsidTr="00F37FB0"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7D06E561" w14:textId="7F407FBF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Changed:</w:t>
            </w:r>
          </w:p>
        </w:tc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3F59643B" w14:textId="77777777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Remained unchanged:</w:t>
            </w:r>
          </w:p>
          <w:p w14:paraId="0C9AC35C" w14:textId="0BCFD635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F37FB0" w:rsidRPr="00F37FB0" w14:paraId="49255374" w14:textId="77777777" w:rsidTr="002715F4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4C03CEE7" w14:textId="6B57366D" w:rsidR="00F37FB0" w:rsidRPr="00F37FB0" w:rsidRDefault="00F37FB0" w:rsidP="00F37FB0">
            <w:pPr>
              <w:tabs>
                <w:tab w:val="left" w:leader="underscore" w:pos="5760"/>
              </w:tabs>
              <w:ind w:firstLine="0"/>
              <w:jc w:val="left"/>
              <w:rPr>
                <w:sz w:val="21"/>
                <w:szCs w:val="21"/>
              </w:rPr>
            </w:pPr>
            <w:r w:rsidRPr="00F37FB0">
              <w:rPr>
                <w:sz w:val="21"/>
                <w:szCs w:val="21"/>
              </w:rPr>
              <w:t>Differences in physical appearance:</w:t>
            </w:r>
          </w:p>
        </w:tc>
      </w:tr>
    </w:tbl>
    <w:p w14:paraId="3B643B55" w14:textId="77777777" w:rsidR="00F37FB0" w:rsidRPr="00F37FB0" w:rsidRDefault="00F37FB0" w:rsidP="00F37FB0">
      <w:pPr>
        <w:tabs>
          <w:tab w:val="left" w:leader="underscore" w:pos="5760"/>
        </w:tabs>
        <w:ind w:firstLine="0"/>
        <w:rPr>
          <w:b/>
          <w:bCs/>
          <w:sz w:val="21"/>
          <w:szCs w:val="21"/>
          <w:u w:val="single"/>
        </w:rPr>
      </w:pPr>
    </w:p>
    <w:sectPr w:rsidR="00F37FB0" w:rsidRPr="00F37FB0" w:rsidSect="008A4FE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yNzUwMDM1sjA1MjBU0lEKTi0uzszPAykwrAUAbr/KZCwAAAA="/>
  </w:docVars>
  <w:rsids>
    <w:rsidRoot w:val="00D404B9"/>
    <w:rsid w:val="00353FA6"/>
    <w:rsid w:val="00377991"/>
    <w:rsid w:val="00384F1B"/>
    <w:rsid w:val="003C314A"/>
    <w:rsid w:val="00540671"/>
    <w:rsid w:val="00651CC8"/>
    <w:rsid w:val="00771418"/>
    <w:rsid w:val="007F267C"/>
    <w:rsid w:val="008A4FE8"/>
    <w:rsid w:val="00970D67"/>
    <w:rsid w:val="0097624E"/>
    <w:rsid w:val="009B5283"/>
    <w:rsid w:val="00C60252"/>
    <w:rsid w:val="00D404B9"/>
    <w:rsid w:val="00F37FB0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FCB6"/>
  <w15:chartTrackingRefBased/>
  <w15:docId w15:val="{74BA64C4-3781-4449-A87B-A3FBE1B2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E8"/>
    <w:pPr>
      <w:widowControl w:val="0"/>
      <w:spacing w:after="120" w:line="276" w:lineRule="auto"/>
      <w:ind w:firstLine="720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F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FE8"/>
    <w:rPr>
      <w:rFonts w:ascii="Book Antiqua" w:eastAsiaTheme="majorEastAsia" w:hAnsi="Book Antiqu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4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Voight</dc:creator>
  <cp:keywords/>
  <dc:description/>
  <cp:lastModifiedBy>Tabitha Voight</cp:lastModifiedBy>
  <cp:revision>2</cp:revision>
  <dcterms:created xsi:type="dcterms:W3CDTF">2020-06-10T15:03:00Z</dcterms:created>
  <dcterms:modified xsi:type="dcterms:W3CDTF">2020-06-10T15:25:00Z</dcterms:modified>
</cp:coreProperties>
</file>